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243B" w14:textId="5B8ADF88" w:rsidR="00684DC0" w:rsidRDefault="00684DC0" w:rsidP="00684DC0">
      <w:pPr>
        <w:pStyle w:val="Default"/>
        <w:rPr>
          <w:color w:val="auto"/>
          <w:sz w:val="22"/>
          <w:szCs w:val="22"/>
        </w:rPr>
      </w:pPr>
      <w:r>
        <w:rPr>
          <w:color w:val="auto"/>
          <w:sz w:val="22"/>
          <w:szCs w:val="22"/>
        </w:rPr>
        <w:t xml:space="preserve">TCV take our responsibility to everyone who entrusts us with their personal data very seriously. This notice outlines what data we may collect, how we may use it, how we protect your data and what are your rights. This notice includes any data we collect from you during your relationship with TCV. </w:t>
      </w:r>
      <w:r w:rsidR="00785821">
        <w:rPr>
          <w:color w:val="auto"/>
          <w:sz w:val="22"/>
          <w:szCs w:val="22"/>
        </w:rPr>
        <w:t xml:space="preserve">      </w:t>
      </w:r>
    </w:p>
    <w:p w14:paraId="367A9492" w14:textId="77777777" w:rsidR="00684DC0" w:rsidRDefault="00684DC0" w:rsidP="00684DC0">
      <w:pPr>
        <w:pStyle w:val="Default"/>
        <w:rPr>
          <w:color w:val="auto"/>
          <w:sz w:val="22"/>
          <w:szCs w:val="22"/>
        </w:rPr>
      </w:pPr>
    </w:p>
    <w:p w14:paraId="17A2742B" w14:textId="77777777" w:rsidR="00684DC0" w:rsidRDefault="00684DC0" w:rsidP="00684DC0">
      <w:pPr>
        <w:pStyle w:val="Default"/>
        <w:rPr>
          <w:b/>
          <w:bCs/>
          <w:color w:val="auto"/>
          <w:sz w:val="22"/>
          <w:szCs w:val="22"/>
        </w:rPr>
      </w:pPr>
      <w:r>
        <w:rPr>
          <w:b/>
          <w:bCs/>
          <w:color w:val="auto"/>
          <w:sz w:val="22"/>
          <w:szCs w:val="22"/>
        </w:rPr>
        <w:t xml:space="preserve">This may include: </w:t>
      </w:r>
    </w:p>
    <w:p w14:paraId="4E4F41E7" w14:textId="77777777" w:rsidR="00684DC0" w:rsidRDefault="00684DC0" w:rsidP="00684DC0">
      <w:pPr>
        <w:pStyle w:val="Default"/>
        <w:rPr>
          <w:color w:val="auto"/>
          <w:sz w:val="22"/>
          <w:szCs w:val="22"/>
        </w:rPr>
      </w:pPr>
    </w:p>
    <w:p w14:paraId="51A0222B" w14:textId="77777777" w:rsidR="00684DC0" w:rsidRDefault="00684DC0" w:rsidP="00684DC0">
      <w:pPr>
        <w:pStyle w:val="Default"/>
        <w:spacing w:after="157"/>
        <w:rPr>
          <w:color w:val="auto"/>
          <w:sz w:val="22"/>
          <w:szCs w:val="22"/>
        </w:rPr>
      </w:pPr>
      <w:r>
        <w:rPr>
          <w:color w:val="auto"/>
          <w:sz w:val="22"/>
          <w:szCs w:val="22"/>
        </w:rPr>
        <w:t xml:space="preserve">• Any electronic/paper forms you fill out </w:t>
      </w:r>
    </w:p>
    <w:p w14:paraId="074BB101" w14:textId="77777777" w:rsidR="00684DC0" w:rsidRDefault="00684DC0" w:rsidP="00684DC0">
      <w:pPr>
        <w:pStyle w:val="Default"/>
        <w:spacing w:after="157"/>
        <w:rPr>
          <w:color w:val="auto"/>
          <w:sz w:val="22"/>
          <w:szCs w:val="22"/>
        </w:rPr>
      </w:pPr>
      <w:r>
        <w:rPr>
          <w:color w:val="auto"/>
          <w:sz w:val="22"/>
          <w:szCs w:val="22"/>
        </w:rPr>
        <w:t xml:space="preserve">• verbal data collection </w:t>
      </w:r>
    </w:p>
    <w:p w14:paraId="7DD21D9F" w14:textId="77777777" w:rsidR="00684DC0" w:rsidRDefault="00684DC0" w:rsidP="00684DC0">
      <w:pPr>
        <w:pStyle w:val="Default"/>
        <w:rPr>
          <w:color w:val="auto"/>
          <w:sz w:val="22"/>
          <w:szCs w:val="22"/>
        </w:rPr>
      </w:pPr>
      <w:r>
        <w:rPr>
          <w:color w:val="auto"/>
          <w:sz w:val="22"/>
          <w:szCs w:val="22"/>
        </w:rPr>
        <w:t xml:space="preserve">• Photographs (where you have consented on the electronic form) </w:t>
      </w:r>
    </w:p>
    <w:p w14:paraId="00C747B0" w14:textId="77777777" w:rsidR="00684DC0" w:rsidRDefault="00684DC0" w:rsidP="00684DC0">
      <w:pPr>
        <w:pStyle w:val="Default"/>
        <w:rPr>
          <w:color w:val="auto"/>
          <w:sz w:val="22"/>
          <w:szCs w:val="22"/>
        </w:rPr>
      </w:pPr>
    </w:p>
    <w:p w14:paraId="7815E634" w14:textId="77777777" w:rsidR="00684DC0" w:rsidRDefault="00684DC0" w:rsidP="00684DC0">
      <w:pPr>
        <w:pStyle w:val="Default"/>
        <w:rPr>
          <w:color w:val="auto"/>
          <w:sz w:val="22"/>
          <w:szCs w:val="22"/>
        </w:rPr>
      </w:pPr>
      <w:r>
        <w:rPr>
          <w:color w:val="auto"/>
          <w:sz w:val="22"/>
          <w:szCs w:val="22"/>
        </w:rPr>
        <w:t xml:space="preserve">TCV process personal data in compliance with the General Data Protection Regulation (GDPR) 2018. </w:t>
      </w:r>
    </w:p>
    <w:p w14:paraId="7B2D4CBA" w14:textId="77777777" w:rsidR="00684DC0" w:rsidRDefault="00684DC0" w:rsidP="00684DC0">
      <w:pPr>
        <w:pStyle w:val="Default"/>
        <w:rPr>
          <w:color w:val="auto"/>
          <w:sz w:val="22"/>
          <w:szCs w:val="22"/>
        </w:rPr>
      </w:pPr>
    </w:p>
    <w:p w14:paraId="13E58045" w14:textId="77777777" w:rsidR="00684DC0" w:rsidRDefault="00684DC0" w:rsidP="00684DC0">
      <w:pPr>
        <w:pStyle w:val="Default"/>
        <w:rPr>
          <w:color w:val="auto"/>
          <w:sz w:val="22"/>
          <w:szCs w:val="22"/>
        </w:rPr>
      </w:pPr>
      <w:r>
        <w:rPr>
          <w:b/>
          <w:bCs/>
          <w:color w:val="auto"/>
          <w:sz w:val="22"/>
          <w:szCs w:val="22"/>
        </w:rPr>
        <w:t xml:space="preserve">The Types of Data We Collect: </w:t>
      </w:r>
      <w:bookmarkStart w:id="0" w:name="_GoBack"/>
    </w:p>
    <w:bookmarkEnd w:id="0"/>
    <w:p w14:paraId="6676A4EA" w14:textId="77777777" w:rsidR="00684DC0" w:rsidRDefault="00684DC0" w:rsidP="00684DC0">
      <w:pPr>
        <w:pStyle w:val="Default"/>
        <w:rPr>
          <w:color w:val="auto"/>
          <w:sz w:val="22"/>
          <w:szCs w:val="22"/>
        </w:rPr>
      </w:pPr>
    </w:p>
    <w:p w14:paraId="65DF08BE" w14:textId="6F01739A" w:rsidR="00633466" w:rsidRDefault="00684DC0" w:rsidP="00684DC0">
      <w:pPr>
        <w:pStyle w:val="Default"/>
        <w:rPr>
          <w:color w:val="auto"/>
          <w:sz w:val="22"/>
          <w:szCs w:val="22"/>
        </w:rPr>
      </w:pPr>
      <w:r>
        <w:rPr>
          <w:color w:val="auto"/>
          <w:sz w:val="22"/>
          <w:szCs w:val="22"/>
        </w:rPr>
        <w:t xml:space="preserve">We </w:t>
      </w:r>
      <w:r w:rsidR="00F23593">
        <w:rPr>
          <w:color w:val="auto"/>
          <w:sz w:val="22"/>
          <w:szCs w:val="22"/>
        </w:rPr>
        <w:t>only collect</w:t>
      </w:r>
      <w:r>
        <w:rPr>
          <w:color w:val="auto"/>
          <w:sz w:val="22"/>
          <w:szCs w:val="22"/>
        </w:rPr>
        <w:t xml:space="preserve"> the personal details </w:t>
      </w:r>
      <w:r w:rsidR="00F23593">
        <w:rPr>
          <w:color w:val="auto"/>
          <w:sz w:val="22"/>
          <w:szCs w:val="22"/>
        </w:rPr>
        <w:t>required</w:t>
      </w:r>
      <w:r>
        <w:rPr>
          <w:color w:val="auto"/>
          <w:sz w:val="22"/>
          <w:szCs w:val="22"/>
        </w:rPr>
        <w:t xml:space="preserve"> to fulfil the service you expect from TCV. </w:t>
      </w:r>
    </w:p>
    <w:p w14:paraId="54872825" w14:textId="77777777" w:rsidR="00F23593" w:rsidRDefault="00F23593" w:rsidP="00684DC0">
      <w:pPr>
        <w:pStyle w:val="Default"/>
        <w:rPr>
          <w:color w:val="auto"/>
          <w:sz w:val="22"/>
          <w:szCs w:val="22"/>
        </w:rPr>
      </w:pPr>
    </w:p>
    <w:p w14:paraId="70A19AA5" w14:textId="25BCBC0E" w:rsidR="00684DC0" w:rsidRDefault="00684DC0" w:rsidP="00684DC0">
      <w:pPr>
        <w:pStyle w:val="Default"/>
        <w:rPr>
          <w:color w:val="auto"/>
          <w:sz w:val="22"/>
          <w:szCs w:val="22"/>
        </w:rPr>
      </w:pPr>
      <w:r>
        <w:rPr>
          <w:color w:val="auto"/>
          <w:sz w:val="22"/>
          <w:szCs w:val="22"/>
        </w:rPr>
        <w:t>The information required</w:t>
      </w:r>
      <w:r w:rsidR="00633466">
        <w:rPr>
          <w:color w:val="auto"/>
          <w:sz w:val="22"/>
          <w:szCs w:val="22"/>
        </w:rPr>
        <w:t xml:space="preserve"> might</w:t>
      </w:r>
      <w:r>
        <w:rPr>
          <w:color w:val="auto"/>
          <w:sz w:val="22"/>
          <w:szCs w:val="22"/>
        </w:rPr>
        <w:t xml:space="preserve"> include</w:t>
      </w:r>
      <w:r w:rsidR="00633466">
        <w:rPr>
          <w:color w:val="auto"/>
          <w:sz w:val="22"/>
          <w:szCs w:val="22"/>
        </w:rPr>
        <w:t>:</w:t>
      </w:r>
    </w:p>
    <w:p w14:paraId="02B68C87" w14:textId="77777777" w:rsidR="00684DC0" w:rsidRDefault="00684DC0" w:rsidP="00684DC0">
      <w:pPr>
        <w:pStyle w:val="Default"/>
        <w:rPr>
          <w:color w:val="auto"/>
          <w:sz w:val="22"/>
          <w:szCs w:val="22"/>
        </w:rPr>
      </w:pPr>
    </w:p>
    <w:p w14:paraId="3039CFC4" w14:textId="59456CEF" w:rsidR="00684DC0" w:rsidRDefault="00684DC0" w:rsidP="00684DC0">
      <w:pPr>
        <w:pStyle w:val="Default"/>
        <w:spacing w:after="156"/>
        <w:rPr>
          <w:color w:val="auto"/>
          <w:sz w:val="22"/>
          <w:szCs w:val="22"/>
        </w:rPr>
      </w:pPr>
      <w:r>
        <w:rPr>
          <w:color w:val="auto"/>
          <w:sz w:val="22"/>
          <w:szCs w:val="22"/>
        </w:rPr>
        <w:t>• Contact details</w:t>
      </w:r>
      <w:r w:rsidR="00F23593">
        <w:rPr>
          <w:color w:val="auto"/>
          <w:sz w:val="22"/>
          <w:szCs w:val="22"/>
        </w:rPr>
        <w:t>,</w:t>
      </w:r>
      <w:r>
        <w:rPr>
          <w:color w:val="auto"/>
          <w:sz w:val="22"/>
          <w:szCs w:val="22"/>
        </w:rPr>
        <w:t xml:space="preserve"> to allow communication with you regarding the service or product </w:t>
      </w:r>
      <w:r w:rsidR="00F23593">
        <w:rPr>
          <w:color w:val="auto"/>
          <w:sz w:val="22"/>
          <w:szCs w:val="22"/>
        </w:rPr>
        <w:t>we are</w:t>
      </w:r>
      <w:r>
        <w:rPr>
          <w:color w:val="auto"/>
          <w:sz w:val="22"/>
          <w:szCs w:val="22"/>
        </w:rPr>
        <w:t xml:space="preserve"> providing to you</w:t>
      </w:r>
    </w:p>
    <w:p w14:paraId="34E458F0" w14:textId="1D6CE659" w:rsidR="00684DC0" w:rsidRDefault="00684DC0" w:rsidP="00684DC0">
      <w:pPr>
        <w:pStyle w:val="Default"/>
        <w:spacing w:after="156"/>
        <w:rPr>
          <w:color w:val="auto"/>
          <w:sz w:val="22"/>
          <w:szCs w:val="22"/>
        </w:rPr>
      </w:pPr>
      <w:r>
        <w:rPr>
          <w:color w:val="auto"/>
          <w:sz w:val="22"/>
          <w:szCs w:val="22"/>
        </w:rPr>
        <w:t xml:space="preserve">• Health and </w:t>
      </w:r>
      <w:r w:rsidR="00633466">
        <w:rPr>
          <w:color w:val="auto"/>
          <w:sz w:val="22"/>
          <w:szCs w:val="22"/>
        </w:rPr>
        <w:t>Wellbeing</w:t>
      </w:r>
      <w:r w:rsidR="00F23593">
        <w:rPr>
          <w:color w:val="auto"/>
          <w:sz w:val="22"/>
          <w:szCs w:val="22"/>
        </w:rPr>
        <w:t xml:space="preserve"> questions,</w:t>
      </w:r>
      <w:r>
        <w:rPr>
          <w:color w:val="auto"/>
          <w:sz w:val="22"/>
          <w:szCs w:val="22"/>
        </w:rPr>
        <w:t xml:space="preserve"> so we can </w:t>
      </w:r>
      <w:r w:rsidR="00633466">
        <w:rPr>
          <w:color w:val="auto"/>
          <w:sz w:val="22"/>
          <w:szCs w:val="22"/>
        </w:rPr>
        <w:t>create</w:t>
      </w:r>
      <w:r>
        <w:rPr>
          <w:color w:val="auto"/>
          <w:sz w:val="22"/>
          <w:szCs w:val="22"/>
        </w:rPr>
        <w:t xml:space="preserve"> a</w:t>
      </w:r>
      <w:r w:rsidR="00F23593">
        <w:rPr>
          <w:color w:val="auto"/>
          <w:sz w:val="22"/>
          <w:szCs w:val="22"/>
        </w:rPr>
        <w:t xml:space="preserve"> safe</w:t>
      </w:r>
      <w:r>
        <w:rPr>
          <w:color w:val="auto"/>
          <w:sz w:val="22"/>
          <w:szCs w:val="22"/>
        </w:rPr>
        <w:t xml:space="preserve"> environment and tasks </w:t>
      </w:r>
      <w:r w:rsidR="00633466">
        <w:rPr>
          <w:color w:val="auto"/>
          <w:sz w:val="22"/>
          <w:szCs w:val="22"/>
        </w:rPr>
        <w:t>suitable</w:t>
      </w:r>
      <w:r>
        <w:rPr>
          <w:color w:val="auto"/>
          <w:sz w:val="22"/>
          <w:szCs w:val="22"/>
        </w:rPr>
        <w:t xml:space="preserve"> to your </w:t>
      </w:r>
      <w:r w:rsidR="00633466">
        <w:rPr>
          <w:color w:val="auto"/>
          <w:sz w:val="22"/>
          <w:szCs w:val="22"/>
        </w:rPr>
        <w:t>ability</w:t>
      </w:r>
    </w:p>
    <w:p w14:paraId="3734CBA6" w14:textId="2994E788" w:rsidR="00684DC0" w:rsidRDefault="00684DC0" w:rsidP="00684DC0">
      <w:pPr>
        <w:pStyle w:val="Default"/>
        <w:rPr>
          <w:color w:val="auto"/>
          <w:sz w:val="22"/>
          <w:szCs w:val="22"/>
        </w:rPr>
      </w:pPr>
      <w:r>
        <w:rPr>
          <w:color w:val="auto"/>
          <w:sz w:val="22"/>
          <w:szCs w:val="22"/>
        </w:rPr>
        <w:t>• Demographic and attendance</w:t>
      </w:r>
      <w:r w:rsidR="00633466">
        <w:rPr>
          <w:color w:val="auto"/>
          <w:sz w:val="22"/>
          <w:szCs w:val="22"/>
        </w:rPr>
        <w:t>,</w:t>
      </w:r>
      <w:r>
        <w:rPr>
          <w:color w:val="auto"/>
          <w:sz w:val="22"/>
          <w:szCs w:val="22"/>
        </w:rPr>
        <w:t xml:space="preserve"> to demonstrate</w:t>
      </w:r>
      <w:r w:rsidR="00633466">
        <w:rPr>
          <w:color w:val="auto"/>
          <w:sz w:val="22"/>
          <w:szCs w:val="22"/>
        </w:rPr>
        <w:t xml:space="preserve"> the</w:t>
      </w:r>
      <w:r>
        <w:rPr>
          <w:color w:val="auto"/>
          <w:sz w:val="22"/>
          <w:szCs w:val="22"/>
        </w:rPr>
        <w:t xml:space="preserve"> outcomes and impact of our </w:t>
      </w:r>
      <w:r w:rsidR="00F23593">
        <w:rPr>
          <w:color w:val="auto"/>
          <w:sz w:val="22"/>
          <w:szCs w:val="22"/>
        </w:rPr>
        <w:t xml:space="preserve">community </w:t>
      </w:r>
      <w:r>
        <w:rPr>
          <w:color w:val="auto"/>
          <w:sz w:val="22"/>
          <w:szCs w:val="22"/>
        </w:rPr>
        <w:t>programmes</w:t>
      </w:r>
      <w:r w:rsidR="00F23593">
        <w:rPr>
          <w:color w:val="auto"/>
          <w:sz w:val="22"/>
          <w:szCs w:val="22"/>
        </w:rPr>
        <w:t xml:space="preserve"> </w:t>
      </w:r>
    </w:p>
    <w:p w14:paraId="7F757EAF" w14:textId="77777777" w:rsidR="00684DC0" w:rsidRDefault="00684DC0" w:rsidP="00684DC0">
      <w:pPr>
        <w:pStyle w:val="Default"/>
        <w:rPr>
          <w:color w:val="auto"/>
          <w:sz w:val="22"/>
          <w:szCs w:val="22"/>
        </w:rPr>
      </w:pPr>
    </w:p>
    <w:p w14:paraId="598A088B" w14:textId="77777777" w:rsidR="00684DC0" w:rsidRDefault="00684DC0" w:rsidP="00684DC0">
      <w:pPr>
        <w:pStyle w:val="Default"/>
        <w:rPr>
          <w:b/>
          <w:bCs/>
          <w:color w:val="auto"/>
          <w:sz w:val="22"/>
          <w:szCs w:val="22"/>
        </w:rPr>
      </w:pPr>
      <w:r>
        <w:rPr>
          <w:b/>
          <w:bCs/>
          <w:color w:val="auto"/>
          <w:sz w:val="22"/>
          <w:szCs w:val="22"/>
        </w:rPr>
        <w:t xml:space="preserve">Using Your Personal Data </w:t>
      </w:r>
    </w:p>
    <w:p w14:paraId="1F7697D6" w14:textId="77777777" w:rsidR="00684DC0" w:rsidRDefault="00684DC0" w:rsidP="00684DC0">
      <w:pPr>
        <w:pStyle w:val="Default"/>
        <w:rPr>
          <w:color w:val="auto"/>
          <w:sz w:val="22"/>
          <w:szCs w:val="22"/>
        </w:rPr>
      </w:pPr>
    </w:p>
    <w:p w14:paraId="23ABB054" w14:textId="77777777" w:rsidR="00684DC0" w:rsidRDefault="00684DC0" w:rsidP="00684DC0">
      <w:pPr>
        <w:pStyle w:val="Default"/>
        <w:rPr>
          <w:color w:val="auto"/>
          <w:sz w:val="22"/>
          <w:szCs w:val="22"/>
        </w:rPr>
      </w:pPr>
      <w:r>
        <w:rPr>
          <w:color w:val="auto"/>
          <w:sz w:val="22"/>
          <w:szCs w:val="22"/>
        </w:rPr>
        <w:t xml:space="preserve">TCV will use your details for purposes including: </w:t>
      </w:r>
    </w:p>
    <w:p w14:paraId="0C985A37" w14:textId="77777777" w:rsidR="00684DC0" w:rsidRDefault="00684DC0" w:rsidP="00684DC0">
      <w:pPr>
        <w:pStyle w:val="Default"/>
        <w:rPr>
          <w:color w:val="auto"/>
          <w:sz w:val="22"/>
          <w:szCs w:val="22"/>
        </w:rPr>
      </w:pPr>
    </w:p>
    <w:p w14:paraId="4BC99F56" w14:textId="515F6824" w:rsidR="00684DC0" w:rsidRDefault="00684DC0" w:rsidP="00684DC0">
      <w:pPr>
        <w:pStyle w:val="Default"/>
        <w:spacing w:after="155"/>
        <w:rPr>
          <w:color w:val="auto"/>
          <w:sz w:val="22"/>
          <w:szCs w:val="22"/>
        </w:rPr>
      </w:pPr>
      <w:r>
        <w:rPr>
          <w:color w:val="auto"/>
          <w:sz w:val="22"/>
          <w:szCs w:val="22"/>
        </w:rPr>
        <w:t xml:space="preserve">• </w:t>
      </w:r>
      <w:r w:rsidR="00633466">
        <w:rPr>
          <w:color w:val="auto"/>
          <w:sz w:val="22"/>
          <w:szCs w:val="22"/>
        </w:rPr>
        <w:t>The a</w:t>
      </w:r>
      <w:r>
        <w:rPr>
          <w:color w:val="auto"/>
          <w:sz w:val="22"/>
          <w:szCs w:val="22"/>
        </w:rPr>
        <w:t>dministration of</w:t>
      </w:r>
      <w:r w:rsidR="00633466">
        <w:rPr>
          <w:color w:val="auto"/>
          <w:sz w:val="22"/>
          <w:szCs w:val="22"/>
        </w:rPr>
        <w:t xml:space="preserve"> our</w:t>
      </w:r>
      <w:r>
        <w:rPr>
          <w:color w:val="auto"/>
          <w:sz w:val="22"/>
          <w:szCs w:val="22"/>
        </w:rPr>
        <w:t xml:space="preserve"> volunteer records </w:t>
      </w:r>
      <w:r w:rsidR="00633466">
        <w:rPr>
          <w:color w:val="auto"/>
          <w:sz w:val="22"/>
          <w:szCs w:val="22"/>
        </w:rPr>
        <w:t>or community programmes</w:t>
      </w:r>
    </w:p>
    <w:p w14:paraId="10F2784B" w14:textId="074F6A55" w:rsidR="00684DC0" w:rsidRDefault="00684DC0" w:rsidP="00684DC0">
      <w:pPr>
        <w:pStyle w:val="Default"/>
        <w:rPr>
          <w:color w:val="auto"/>
          <w:sz w:val="22"/>
          <w:szCs w:val="22"/>
        </w:rPr>
      </w:pPr>
      <w:r>
        <w:rPr>
          <w:color w:val="auto"/>
          <w:sz w:val="22"/>
          <w:szCs w:val="22"/>
        </w:rPr>
        <w:t xml:space="preserve">• Fulfilment of </w:t>
      </w:r>
      <w:r w:rsidR="00633466">
        <w:rPr>
          <w:color w:val="auto"/>
          <w:sz w:val="22"/>
          <w:szCs w:val="22"/>
        </w:rPr>
        <w:t>any</w:t>
      </w:r>
      <w:r>
        <w:rPr>
          <w:color w:val="auto"/>
          <w:sz w:val="22"/>
          <w:szCs w:val="22"/>
        </w:rPr>
        <w:t xml:space="preserve"> Employee</w:t>
      </w:r>
      <w:r w:rsidR="00F23593">
        <w:rPr>
          <w:color w:val="auto"/>
          <w:sz w:val="22"/>
          <w:szCs w:val="22"/>
        </w:rPr>
        <w:t xml:space="preserve"> Community</w:t>
      </w:r>
      <w:r>
        <w:rPr>
          <w:color w:val="auto"/>
          <w:sz w:val="22"/>
          <w:szCs w:val="22"/>
        </w:rPr>
        <w:t xml:space="preserve"> </w:t>
      </w:r>
      <w:r w:rsidR="00633466">
        <w:rPr>
          <w:color w:val="auto"/>
          <w:sz w:val="22"/>
          <w:szCs w:val="22"/>
        </w:rPr>
        <w:t>Team</w:t>
      </w:r>
      <w:r>
        <w:rPr>
          <w:color w:val="auto"/>
          <w:sz w:val="22"/>
          <w:szCs w:val="22"/>
        </w:rPr>
        <w:t xml:space="preserve"> Day</w:t>
      </w:r>
      <w:r w:rsidR="00F23593">
        <w:rPr>
          <w:color w:val="auto"/>
          <w:sz w:val="22"/>
          <w:szCs w:val="22"/>
        </w:rPr>
        <w:t>s</w:t>
      </w:r>
    </w:p>
    <w:p w14:paraId="40FD84C0" w14:textId="77777777" w:rsidR="00684DC0" w:rsidRDefault="00684DC0" w:rsidP="00684DC0">
      <w:pPr>
        <w:pStyle w:val="Default"/>
        <w:rPr>
          <w:color w:val="auto"/>
          <w:sz w:val="22"/>
          <w:szCs w:val="22"/>
        </w:rPr>
      </w:pPr>
    </w:p>
    <w:p w14:paraId="58DA99BB" w14:textId="77777777" w:rsidR="00684DC0" w:rsidRDefault="00684DC0" w:rsidP="00684DC0">
      <w:pPr>
        <w:pStyle w:val="Default"/>
        <w:rPr>
          <w:color w:val="auto"/>
          <w:sz w:val="22"/>
          <w:szCs w:val="22"/>
        </w:rPr>
      </w:pPr>
      <w:r>
        <w:rPr>
          <w:color w:val="auto"/>
          <w:sz w:val="22"/>
          <w:szCs w:val="22"/>
        </w:rPr>
        <w:t xml:space="preserve">TCV do not use automated decision making and profiling. </w:t>
      </w:r>
    </w:p>
    <w:p w14:paraId="55488EEC" w14:textId="77777777" w:rsidR="00684DC0" w:rsidRDefault="00684DC0" w:rsidP="00684DC0">
      <w:pPr>
        <w:pStyle w:val="Default"/>
        <w:rPr>
          <w:color w:val="auto"/>
          <w:sz w:val="22"/>
          <w:szCs w:val="22"/>
        </w:rPr>
      </w:pPr>
      <w:r>
        <w:rPr>
          <w:color w:val="auto"/>
          <w:sz w:val="22"/>
          <w:szCs w:val="22"/>
        </w:rPr>
        <w:t xml:space="preserve">We will retain your personal information for 7 years </w:t>
      </w:r>
      <w:r w:rsidRPr="00F80DB4">
        <w:rPr>
          <w:color w:val="auto"/>
          <w:sz w:val="22"/>
          <w:szCs w:val="22"/>
        </w:rPr>
        <w:t>for</w:t>
      </w:r>
      <w:r>
        <w:rPr>
          <w:color w:val="auto"/>
          <w:sz w:val="22"/>
          <w:szCs w:val="22"/>
        </w:rPr>
        <w:t xml:space="preserve"> the purpose of</w:t>
      </w:r>
      <w:r w:rsidRPr="00F80DB4">
        <w:rPr>
          <w:color w:val="auto"/>
          <w:sz w:val="22"/>
          <w:szCs w:val="22"/>
        </w:rPr>
        <w:t xml:space="preserve"> any claims being made against TCV.</w:t>
      </w:r>
      <w:r>
        <w:rPr>
          <w:color w:val="auto"/>
          <w:sz w:val="22"/>
          <w:szCs w:val="22"/>
        </w:rPr>
        <w:t xml:space="preserve"> </w:t>
      </w:r>
    </w:p>
    <w:p w14:paraId="5B9FD477" w14:textId="77777777" w:rsidR="00684DC0" w:rsidRDefault="00684DC0" w:rsidP="00684DC0">
      <w:pPr>
        <w:pStyle w:val="Default"/>
        <w:rPr>
          <w:color w:val="auto"/>
          <w:sz w:val="22"/>
          <w:szCs w:val="22"/>
        </w:rPr>
      </w:pPr>
    </w:p>
    <w:p w14:paraId="1DA6C62E" w14:textId="77777777" w:rsidR="00684DC0" w:rsidRDefault="00684DC0" w:rsidP="00684DC0">
      <w:pPr>
        <w:pStyle w:val="Default"/>
        <w:rPr>
          <w:b/>
          <w:bCs/>
          <w:color w:val="auto"/>
          <w:sz w:val="22"/>
          <w:szCs w:val="22"/>
        </w:rPr>
      </w:pPr>
      <w:r>
        <w:rPr>
          <w:b/>
          <w:bCs/>
          <w:color w:val="auto"/>
          <w:sz w:val="22"/>
          <w:szCs w:val="22"/>
        </w:rPr>
        <w:t xml:space="preserve">Disclosures of Your Personal Data </w:t>
      </w:r>
    </w:p>
    <w:p w14:paraId="220D8A3C" w14:textId="77777777" w:rsidR="00684DC0" w:rsidRDefault="00684DC0" w:rsidP="00684DC0">
      <w:pPr>
        <w:pStyle w:val="Default"/>
        <w:rPr>
          <w:color w:val="auto"/>
          <w:sz w:val="22"/>
          <w:szCs w:val="22"/>
        </w:rPr>
      </w:pPr>
    </w:p>
    <w:p w14:paraId="7C7CEA1F" w14:textId="06EA7BD7" w:rsidR="00684DC0" w:rsidRDefault="00684DC0" w:rsidP="00684DC0">
      <w:pPr>
        <w:pStyle w:val="Default"/>
        <w:rPr>
          <w:color w:val="auto"/>
          <w:sz w:val="22"/>
          <w:szCs w:val="22"/>
        </w:rPr>
      </w:pPr>
      <w:r>
        <w:rPr>
          <w:color w:val="auto"/>
          <w:sz w:val="22"/>
          <w:szCs w:val="22"/>
        </w:rPr>
        <w:t xml:space="preserve">We </w:t>
      </w:r>
      <w:r w:rsidR="00F23593">
        <w:rPr>
          <w:color w:val="auto"/>
          <w:sz w:val="22"/>
          <w:szCs w:val="22"/>
        </w:rPr>
        <w:t>shall</w:t>
      </w:r>
      <w:r>
        <w:rPr>
          <w:color w:val="auto"/>
          <w:sz w:val="22"/>
          <w:szCs w:val="22"/>
        </w:rPr>
        <w:t xml:space="preserve"> not, without your </w:t>
      </w:r>
      <w:r w:rsidR="00F23593">
        <w:rPr>
          <w:color w:val="auto"/>
          <w:sz w:val="22"/>
          <w:szCs w:val="22"/>
        </w:rPr>
        <w:t>consent, ever</w:t>
      </w:r>
      <w:r>
        <w:rPr>
          <w:color w:val="auto"/>
          <w:sz w:val="22"/>
          <w:szCs w:val="22"/>
        </w:rPr>
        <w:t xml:space="preserve"> supply any of your personal data to any third party except where: </w:t>
      </w:r>
    </w:p>
    <w:p w14:paraId="5F2EAEA8" w14:textId="77777777" w:rsidR="00684DC0" w:rsidRDefault="00684DC0" w:rsidP="00684DC0">
      <w:pPr>
        <w:pStyle w:val="Default"/>
        <w:rPr>
          <w:color w:val="auto"/>
          <w:sz w:val="22"/>
          <w:szCs w:val="22"/>
        </w:rPr>
      </w:pPr>
    </w:p>
    <w:p w14:paraId="1CEF4590" w14:textId="77777777" w:rsidR="00684DC0" w:rsidRPr="00F80DB4" w:rsidRDefault="00684DC0" w:rsidP="00684DC0">
      <w:pPr>
        <w:pStyle w:val="Default"/>
        <w:rPr>
          <w:color w:val="auto"/>
          <w:sz w:val="22"/>
          <w:szCs w:val="22"/>
        </w:rPr>
      </w:pPr>
      <w:r w:rsidRPr="00F80DB4">
        <w:rPr>
          <w:color w:val="auto"/>
          <w:sz w:val="22"/>
          <w:szCs w:val="22"/>
        </w:rPr>
        <w:t xml:space="preserve">• We are required to do so by operation of law </w:t>
      </w:r>
    </w:p>
    <w:p w14:paraId="224C79AF" w14:textId="77777777" w:rsidR="00684DC0" w:rsidRDefault="00684DC0" w:rsidP="00684DC0">
      <w:pPr>
        <w:pStyle w:val="Default"/>
        <w:rPr>
          <w:color w:val="auto"/>
        </w:rPr>
      </w:pPr>
    </w:p>
    <w:p w14:paraId="6AE4F647" w14:textId="77777777" w:rsidR="000F77F1" w:rsidRDefault="00684DC0" w:rsidP="00684DC0">
      <w:pPr>
        <w:rPr>
          <w:rFonts w:ascii="Arial" w:hAnsi="Arial" w:cs="Arial"/>
          <w:b/>
        </w:rPr>
      </w:pPr>
      <w:r w:rsidRPr="00684DC0">
        <w:rPr>
          <w:rFonts w:ascii="Arial" w:hAnsi="Arial" w:cs="Arial"/>
          <w:b/>
        </w:rPr>
        <w:t xml:space="preserve">Security of your Personal Data </w:t>
      </w:r>
    </w:p>
    <w:p w14:paraId="6CC8FB79" w14:textId="77777777" w:rsidR="00684DC0" w:rsidRDefault="00684DC0" w:rsidP="00684DC0">
      <w:pPr>
        <w:pStyle w:val="Default"/>
        <w:rPr>
          <w:color w:val="auto"/>
          <w:sz w:val="22"/>
          <w:szCs w:val="22"/>
        </w:rPr>
      </w:pPr>
      <w:r>
        <w:rPr>
          <w:color w:val="auto"/>
          <w:sz w:val="22"/>
          <w:szCs w:val="22"/>
        </w:rPr>
        <w:t xml:space="preserve">We use technical and organisational precautions to prevent the loss, misuse or alteration of your personal data. </w:t>
      </w:r>
    </w:p>
    <w:p w14:paraId="7564508F" w14:textId="77777777" w:rsidR="00684DC0" w:rsidRDefault="00684DC0" w:rsidP="00684DC0">
      <w:pPr>
        <w:pStyle w:val="Default"/>
        <w:rPr>
          <w:color w:val="auto"/>
          <w:sz w:val="22"/>
          <w:szCs w:val="22"/>
        </w:rPr>
      </w:pPr>
    </w:p>
    <w:p w14:paraId="4636FC17" w14:textId="77777777" w:rsidR="00633466" w:rsidRDefault="00633466" w:rsidP="00684DC0">
      <w:pPr>
        <w:pStyle w:val="Default"/>
        <w:rPr>
          <w:b/>
          <w:bCs/>
          <w:color w:val="auto"/>
          <w:sz w:val="22"/>
          <w:szCs w:val="22"/>
        </w:rPr>
      </w:pPr>
    </w:p>
    <w:p w14:paraId="16F8D96D" w14:textId="77777777" w:rsidR="00633466" w:rsidRDefault="00633466" w:rsidP="00684DC0">
      <w:pPr>
        <w:pStyle w:val="Default"/>
        <w:rPr>
          <w:b/>
          <w:bCs/>
          <w:color w:val="auto"/>
          <w:sz w:val="22"/>
          <w:szCs w:val="22"/>
        </w:rPr>
      </w:pPr>
    </w:p>
    <w:p w14:paraId="6FF8E8FF" w14:textId="77777777" w:rsidR="00633466" w:rsidRDefault="00633466" w:rsidP="00684DC0">
      <w:pPr>
        <w:pStyle w:val="Default"/>
        <w:rPr>
          <w:b/>
          <w:bCs/>
          <w:color w:val="auto"/>
          <w:sz w:val="22"/>
          <w:szCs w:val="22"/>
        </w:rPr>
      </w:pPr>
    </w:p>
    <w:p w14:paraId="5D2E4817" w14:textId="77777777" w:rsidR="00633466" w:rsidRDefault="00633466" w:rsidP="00684DC0">
      <w:pPr>
        <w:pStyle w:val="Default"/>
        <w:rPr>
          <w:b/>
          <w:bCs/>
          <w:color w:val="auto"/>
          <w:sz w:val="22"/>
          <w:szCs w:val="22"/>
        </w:rPr>
      </w:pPr>
    </w:p>
    <w:p w14:paraId="247364AE" w14:textId="3B0F8356" w:rsidR="00684DC0" w:rsidRDefault="00684DC0" w:rsidP="00684DC0">
      <w:pPr>
        <w:pStyle w:val="Default"/>
        <w:rPr>
          <w:b/>
          <w:bCs/>
          <w:color w:val="auto"/>
          <w:sz w:val="22"/>
          <w:szCs w:val="22"/>
        </w:rPr>
      </w:pPr>
      <w:r>
        <w:rPr>
          <w:b/>
          <w:bCs/>
          <w:color w:val="auto"/>
          <w:sz w:val="22"/>
          <w:szCs w:val="22"/>
        </w:rPr>
        <w:t xml:space="preserve">Your Rights </w:t>
      </w:r>
    </w:p>
    <w:p w14:paraId="79EA1BE2" w14:textId="77777777" w:rsidR="00684DC0" w:rsidRDefault="00684DC0" w:rsidP="00684DC0">
      <w:pPr>
        <w:pStyle w:val="Default"/>
        <w:rPr>
          <w:color w:val="auto"/>
          <w:sz w:val="22"/>
          <w:szCs w:val="22"/>
        </w:rPr>
      </w:pPr>
    </w:p>
    <w:p w14:paraId="253CA18B" w14:textId="77777777" w:rsidR="00684DC0" w:rsidRDefault="00684DC0" w:rsidP="00684DC0">
      <w:pPr>
        <w:pStyle w:val="Default"/>
        <w:rPr>
          <w:color w:val="auto"/>
          <w:sz w:val="22"/>
          <w:szCs w:val="22"/>
        </w:rPr>
      </w:pPr>
      <w:r>
        <w:rPr>
          <w:color w:val="auto"/>
          <w:sz w:val="22"/>
          <w:szCs w:val="22"/>
        </w:rPr>
        <w:t xml:space="preserve">Under GDPR you have the right to ask us in writing for a subject access request to obtain a copy of the information that we hold about you. Any request should be addressed to the Data Protection Officer, TCV, Sedum House, Mallard Way, Doncaster, DN4 8DB or alternatively by email: dataprotection@tcv.org.uk. All subject access requests will be provided in a machine-readable format. </w:t>
      </w:r>
    </w:p>
    <w:p w14:paraId="220E0F77" w14:textId="77777777" w:rsidR="00684DC0" w:rsidRDefault="00684DC0" w:rsidP="00684DC0">
      <w:pPr>
        <w:pStyle w:val="Default"/>
        <w:rPr>
          <w:color w:val="auto"/>
          <w:sz w:val="22"/>
          <w:szCs w:val="22"/>
        </w:rPr>
      </w:pPr>
    </w:p>
    <w:p w14:paraId="10740407" w14:textId="08B16880" w:rsidR="00684DC0" w:rsidRDefault="00684DC0" w:rsidP="00684DC0">
      <w:pPr>
        <w:pStyle w:val="Default"/>
        <w:rPr>
          <w:b/>
          <w:bCs/>
          <w:color w:val="auto"/>
          <w:sz w:val="22"/>
          <w:szCs w:val="22"/>
        </w:rPr>
      </w:pPr>
      <w:r>
        <w:rPr>
          <w:b/>
          <w:bCs/>
          <w:color w:val="auto"/>
          <w:sz w:val="22"/>
          <w:szCs w:val="22"/>
        </w:rPr>
        <w:t xml:space="preserve">Updating Information </w:t>
      </w:r>
    </w:p>
    <w:p w14:paraId="19029EBD" w14:textId="77777777" w:rsidR="00F23593" w:rsidRDefault="00F23593" w:rsidP="00684DC0">
      <w:pPr>
        <w:pStyle w:val="Default"/>
        <w:rPr>
          <w:color w:val="auto"/>
          <w:sz w:val="22"/>
          <w:szCs w:val="22"/>
        </w:rPr>
      </w:pPr>
    </w:p>
    <w:p w14:paraId="4DCB3212" w14:textId="4854675C" w:rsidR="00684DC0" w:rsidRDefault="00684DC0" w:rsidP="00684DC0">
      <w:pPr>
        <w:pStyle w:val="Default"/>
        <w:rPr>
          <w:color w:val="auto"/>
          <w:sz w:val="22"/>
          <w:szCs w:val="22"/>
        </w:rPr>
      </w:pPr>
      <w:r>
        <w:rPr>
          <w:color w:val="auto"/>
          <w:sz w:val="22"/>
          <w:szCs w:val="22"/>
        </w:rPr>
        <w:t>If you believe that any of your personal information held or being processed by us is incorrect</w:t>
      </w:r>
      <w:r w:rsidR="00F23593">
        <w:rPr>
          <w:color w:val="auto"/>
          <w:sz w:val="22"/>
          <w:szCs w:val="22"/>
        </w:rPr>
        <w:t xml:space="preserve"> or unlawful,</w:t>
      </w:r>
      <w:r>
        <w:rPr>
          <w:color w:val="auto"/>
          <w:sz w:val="22"/>
          <w:szCs w:val="22"/>
        </w:rPr>
        <w:t xml:space="preserve"> then please write the Data Protection Officer, TCV, Sedum House, Mallard Way, Doncaster, DN4 8DB or email dataprotection@tcv.org.uk. TCV will stop all processing relating</w:t>
      </w:r>
      <w:r w:rsidR="00F23593">
        <w:rPr>
          <w:color w:val="auto"/>
          <w:sz w:val="22"/>
          <w:szCs w:val="22"/>
        </w:rPr>
        <w:t xml:space="preserve"> to</w:t>
      </w:r>
      <w:r>
        <w:rPr>
          <w:color w:val="auto"/>
          <w:sz w:val="22"/>
          <w:szCs w:val="22"/>
        </w:rPr>
        <w:t xml:space="preserve"> your personal data, until we have resolved the query. </w:t>
      </w:r>
    </w:p>
    <w:p w14:paraId="074CB8DB" w14:textId="77777777" w:rsidR="00684DC0" w:rsidRDefault="00684DC0" w:rsidP="00684DC0">
      <w:pPr>
        <w:pStyle w:val="Default"/>
        <w:rPr>
          <w:color w:val="auto"/>
          <w:sz w:val="22"/>
          <w:szCs w:val="22"/>
        </w:rPr>
      </w:pPr>
    </w:p>
    <w:p w14:paraId="255C54A5" w14:textId="77777777" w:rsidR="00684DC0" w:rsidRDefault="00684DC0" w:rsidP="00684DC0">
      <w:pPr>
        <w:pStyle w:val="Default"/>
        <w:rPr>
          <w:b/>
          <w:bCs/>
          <w:color w:val="auto"/>
          <w:sz w:val="22"/>
          <w:szCs w:val="22"/>
        </w:rPr>
      </w:pPr>
      <w:r>
        <w:rPr>
          <w:b/>
          <w:bCs/>
          <w:color w:val="auto"/>
          <w:sz w:val="22"/>
          <w:szCs w:val="22"/>
        </w:rPr>
        <w:t xml:space="preserve">The Right to erasure </w:t>
      </w:r>
    </w:p>
    <w:p w14:paraId="6228026D" w14:textId="77777777" w:rsidR="00684DC0" w:rsidRDefault="00684DC0" w:rsidP="00684DC0">
      <w:pPr>
        <w:pStyle w:val="Default"/>
        <w:rPr>
          <w:color w:val="auto"/>
          <w:sz w:val="22"/>
          <w:szCs w:val="22"/>
        </w:rPr>
      </w:pPr>
    </w:p>
    <w:p w14:paraId="33F1EA30" w14:textId="77777777" w:rsidR="00684DC0" w:rsidRDefault="00684DC0" w:rsidP="00684DC0">
      <w:pPr>
        <w:pStyle w:val="Default"/>
        <w:rPr>
          <w:color w:val="auto"/>
          <w:sz w:val="22"/>
          <w:szCs w:val="22"/>
        </w:rPr>
      </w:pPr>
      <w:r>
        <w:rPr>
          <w:color w:val="auto"/>
          <w:sz w:val="22"/>
          <w:szCs w:val="22"/>
        </w:rPr>
        <w:t xml:space="preserve">If you feel that the personal data (including photos), we keep about you requires erasing: </w:t>
      </w:r>
    </w:p>
    <w:p w14:paraId="62B1FE10" w14:textId="690E021F" w:rsidR="00684DC0" w:rsidRDefault="00684DC0" w:rsidP="00684DC0">
      <w:pPr>
        <w:pStyle w:val="Default"/>
        <w:rPr>
          <w:color w:val="auto"/>
          <w:sz w:val="22"/>
          <w:szCs w:val="22"/>
        </w:rPr>
      </w:pPr>
      <w:r>
        <w:rPr>
          <w:color w:val="auto"/>
          <w:sz w:val="22"/>
          <w:szCs w:val="22"/>
        </w:rPr>
        <w:t xml:space="preserve">please write to the Data Protection Officer, TCV, Sedum House, Mallard Way, Doncaster, DN4 8DB or email dataprotection@tcv.org.uk and we will check whether your request meets the criteria for erasure set out within GDPR. </w:t>
      </w:r>
    </w:p>
    <w:p w14:paraId="616CA8B7" w14:textId="77777777" w:rsidR="00684DC0" w:rsidRDefault="00684DC0" w:rsidP="00684DC0">
      <w:pPr>
        <w:pStyle w:val="Default"/>
        <w:rPr>
          <w:color w:val="auto"/>
          <w:sz w:val="22"/>
          <w:szCs w:val="22"/>
        </w:rPr>
      </w:pPr>
    </w:p>
    <w:p w14:paraId="20916CD1" w14:textId="77777777" w:rsidR="00684DC0" w:rsidRDefault="00684DC0" w:rsidP="00684DC0">
      <w:pPr>
        <w:pStyle w:val="Default"/>
        <w:rPr>
          <w:b/>
          <w:bCs/>
          <w:color w:val="auto"/>
          <w:sz w:val="22"/>
          <w:szCs w:val="22"/>
        </w:rPr>
      </w:pPr>
      <w:r>
        <w:rPr>
          <w:b/>
          <w:bCs/>
          <w:color w:val="auto"/>
          <w:sz w:val="22"/>
          <w:szCs w:val="22"/>
        </w:rPr>
        <w:t xml:space="preserve">The Right to Object </w:t>
      </w:r>
    </w:p>
    <w:p w14:paraId="06085CD4" w14:textId="77777777" w:rsidR="00684DC0" w:rsidRDefault="00684DC0" w:rsidP="00684DC0">
      <w:pPr>
        <w:pStyle w:val="Default"/>
        <w:rPr>
          <w:color w:val="auto"/>
          <w:sz w:val="22"/>
          <w:szCs w:val="22"/>
        </w:rPr>
      </w:pPr>
    </w:p>
    <w:p w14:paraId="09DDEEC3" w14:textId="77777777" w:rsidR="00684DC0" w:rsidRDefault="00684DC0" w:rsidP="00684DC0">
      <w:pPr>
        <w:pStyle w:val="Default"/>
        <w:rPr>
          <w:color w:val="auto"/>
          <w:sz w:val="22"/>
          <w:szCs w:val="22"/>
        </w:rPr>
      </w:pPr>
      <w:r>
        <w:rPr>
          <w:color w:val="auto"/>
          <w:sz w:val="22"/>
          <w:szCs w:val="22"/>
        </w:rPr>
        <w:t xml:space="preserve">You also have a right to advise TCV to stop processing your personal data unless: </w:t>
      </w:r>
    </w:p>
    <w:p w14:paraId="221D55BB" w14:textId="77777777" w:rsidR="00684DC0" w:rsidRDefault="00684DC0" w:rsidP="00684DC0">
      <w:pPr>
        <w:pStyle w:val="Default"/>
        <w:spacing w:after="156"/>
        <w:rPr>
          <w:color w:val="auto"/>
          <w:sz w:val="22"/>
          <w:szCs w:val="22"/>
        </w:rPr>
      </w:pPr>
      <w:r>
        <w:rPr>
          <w:color w:val="auto"/>
          <w:sz w:val="22"/>
          <w:szCs w:val="22"/>
        </w:rPr>
        <w:t xml:space="preserve">• TCV can demonstrate compelling valid grounds for the processing, which override the interests, rights and freedoms of the individual; or </w:t>
      </w:r>
    </w:p>
    <w:p w14:paraId="5A6EA4D3" w14:textId="77777777" w:rsidR="00684DC0" w:rsidRDefault="00684DC0" w:rsidP="00684DC0">
      <w:pPr>
        <w:pStyle w:val="Default"/>
        <w:rPr>
          <w:color w:val="auto"/>
          <w:sz w:val="22"/>
          <w:szCs w:val="22"/>
        </w:rPr>
      </w:pPr>
      <w:r>
        <w:rPr>
          <w:color w:val="auto"/>
          <w:sz w:val="22"/>
          <w:szCs w:val="22"/>
        </w:rPr>
        <w:t xml:space="preserve">• the processing is for the establishment, exercise or defence of legal claims. </w:t>
      </w:r>
    </w:p>
    <w:p w14:paraId="61B60DD7" w14:textId="77777777" w:rsidR="00684DC0" w:rsidRDefault="00684DC0" w:rsidP="00684DC0">
      <w:pPr>
        <w:pStyle w:val="Default"/>
        <w:rPr>
          <w:color w:val="auto"/>
          <w:sz w:val="22"/>
          <w:szCs w:val="22"/>
        </w:rPr>
      </w:pPr>
    </w:p>
    <w:p w14:paraId="203DCD1F" w14:textId="77777777" w:rsidR="00684DC0" w:rsidRDefault="00684DC0" w:rsidP="00684DC0">
      <w:pPr>
        <w:pStyle w:val="Default"/>
        <w:rPr>
          <w:b/>
          <w:bCs/>
          <w:color w:val="auto"/>
          <w:sz w:val="22"/>
          <w:szCs w:val="22"/>
        </w:rPr>
      </w:pPr>
      <w:r>
        <w:rPr>
          <w:b/>
          <w:bCs/>
          <w:color w:val="auto"/>
          <w:sz w:val="22"/>
          <w:szCs w:val="22"/>
        </w:rPr>
        <w:t xml:space="preserve">Cookies and Tracking </w:t>
      </w:r>
    </w:p>
    <w:p w14:paraId="7DF2D3D5" w14:textId="77777777" w:rsidR="00684DC0" w:rsidRDefault="00684DC0" w:rsidP="00684DC0">
      <w:pPr>
        <w:pStyle w:val="Default"/>
        <w:rPr>
          <w:color w:val="auto"/>
          <w:sz w:val="22"/>
          <w:szCs w:val="22"/>
        </w:rPr>
      </w:pPr>
    </w:p>
    <w:p w14:paraId="67B58DB5" w14:textId="036BD951" w:rsidR="00684DC0" w:rsidRDefault="00684DC0" w:rsidP="00684DC0">
      <w:pPr>
        <w:pStyle w:val="Default"/>
        <w:rPr>
          <w:color w:val="auto"/>
          <w:sz w:val="22"/>
          <w:szCs w:val="22"/>
        </w:rPr>
      </w:pPr>
      <w:r>
        <w:rPr>
          <w:color w:val="auto"/>
          <w:sz w:val="22"/>
          <w:szCs w:val="22"/>
        </w:rPr>
        <w:t>A cookie is a piece of data about a website that is stored in your web browser (Internet Explorer, Google Chrome, Firefox, etc). Cookies are used to store information about how people use our website – www.tcv.org.uk, to help us improve your experience. They are anonymous, so we don't know what you</w:t>
      </w:r>
      <w:r w:rsidR="00F23593">
        <w:rPr>
          <w:color w:val="auto"/>
          <w:sz w:val="22"/>
          <w:szCs w:val="22"/>
        </w:rPr>
        <w:t xml:space="preserve"> are</w:t>
      </w:r>
      <w:r>
        <w:rPr>
          <w:color w:val="auto"/>
          <w:sz w:val="22"/>
          <w:szCs w:val="22"/>
        </w:rPr>
        <w:t xml:space="preserve"> personally looking at. </w:t>
      </w:r>
    </w:p>
    <w:p w14:paraId="3B0A585B" w14:textId="77777777" w:rsidR="00684DC0" w:rsidRDefault="00684DC0" w:rsidP="00684DC0">
      <w:pPr>
        <w:pStyle w:val="Default"/>
        <w:rPr>
          <w:color w:val="auto"/>
          <w:sz w:val="22"/>
          <w:szCs w:val="22"/>
        </w:rPr>
      </w:pPr>
      <w:r>
        <w:rPr>
          <w:color w:val="auto"/>
          <w:sz w:val="22"/>
          <w:szCs w:val="22"/>
        </w:rPr>
        <w:t xml:space="preserve">When you first visit www.tcv.org.uk, you will be asked if you are happy with this. If you agree to allow us to use cookies, it is a cookie that remembers this information and prevents us asking you each time you visit </w:t>
      </w:r>
      <w:hyperlink r:id="rId8" w:history="1">
        <w:r w:rsidRPr="00B7642F">
          <w:rPr>
            <w:rStyle w:val="Hyperlink"/>
            <w:sz w:val="22"/>
            <w:szCs w:val="22"/>
          </w:rPr>
          <w:t>www.tcv.org.uk</w:t>
        </w:r>
      </w:hyperlink>
      <w:r>
        <w:rPr>
          <w:color w:val="auto"/>
          <w:sz w:val="22"/>
          <w:szCs w:val="22"/>
        </w:rPr>
        <w:t xml:space="preserve">. </w:t>
      </w:r>
    </w:p>
    <w:p w14:paraId="16EC81B7" w14:textId="77777777" w:rsidR="00684DC0" w:rsidRDefault="00684DC0" w:rsidP="00684DC0">
      <w:pPr>
        <w:pStyle w:val="Default"/>
        <w:rPr>
          <w:color w:val="auto"/>
          <w:sz w:val="22"/>
          <w:szCs w:val="22"/>
        </w:rPr>
      </w:pPr>
    </w:p>
    <w:p w14:paraId="0A38F71E" w14:textId="770FB1CA" w:rsidR="00684DC0" w:rsidRPr="00F80DB4" w:rsidRDefault="00684DC0" w:rsidP="00684DC0">
      <w:pPr>
        <w:pStyle w:val="Default"/>
        <w:rPr>
          <w:color w:val="auto"/>
          <w:sz w:val="22"/>
          <w:szCs w:val="22"/>
        </w:rPr>
      </w:pPr>
      <w:r>
        <w:rPr>
          <w:color w:val="auto"/>
          <w:sz w:val="22"/>
          <w:szCs w:val="22"/>
        </w:rPr>
        <w:t>Most browsers will allow you to control how cookies are handled, whether they are accepted and how long they are stored for. All browsers do this differently, but if you're concerned about privacy and security please</w:t>
      </w:r>
      <w:r w:rsidR="00F23593">
        <w:rPr>
          <w:color w:val="auto"/>
          <w:sz w:val="22"/>
          <w:szCs w:val="22"/>
        </w:rPr>
        <w:t xml:space="preserve"> contact</w:t>
      </w:r>
      <w:r>
        <w:rPr>
          <w:color w:val="auto"/>
          <w:sz w:val="22"/>
          <w:szCs w:val="22"/>
        </w:rPr>
        <w:t xml:space="preserve"> your I.T</w:t>
      </w:r>
      <w:r w:rsidR="00F23593">
        <w:rPr>
          <w:color w:val="auto"/>
          <w:sz w:val="22"/>
          <w:szCs w:val="22"/>
        </w:rPr>
        <w:t>.</w:t>
      </w:r>
      <w:r>
        <w:rPr>
          <w:color w:val="auto"/>
          <w:sz w:val="22"/>
          <w:szCs w:val="22"/>
        </w:rPr>
        <w:t xml:space="preserve"> provider.</w:t>
      </w:r>
    </w:p>
    <w:p w14:paraId="466CDEC3" w14:textId="77777777" w:rsidR="00684DC0" w:rsidRPr="00684DC0" w:rsidRDefault="00684DC0" w:rsidP="00684DC0">
      <w:pPr>
        <w:rPr>
          <w:rFonts w:ascii="Arial" w:hAnsi="Arial" w:cs="Arial"/>
          <w:b/>
        </w:rPr>
      </w:pPr>
    </w:p>
    <w:sectPr w:rsidR="00684DC0" w:rsidRPr="00684DC0" w:rsidSect="002021C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0E8D" w14:textId="77777777" w:rsidR="00ED4790" w:rsidRDefault="00ED4790" w:rsidP="000E7AEA">
      <w:pPr>
        <w:spacing w:line="240" w:lineRule="auto"/>
      </w:pPr>
      <w:r>
        <w:separator/>
      </w:r>
    </w:p>
  </w:endnote>
  <w:endnote w:type="continuationSeparator" w:id="0">
    <w:p w14:paraId="09517F55" w14:textId="77777777" w:rsidR="00ED4790" w:rsidRDefault="00ED4790" w:rsidP="000E7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313D" w14:textId="77777777" w:rsidR="008F19B0" w:rsidRPr="00684DC0" w:rsidRDefault="00684DC0">
    <w:pPr>
      <w:pStyle w:val="Footer"/>
      <w:rPr>
        <w:rFonts w:ascii="Arial" w:hAnsi="Arial" w:cs="Arial"/>
        <w:sz w:val="18"/>
        <w:szCs w:val="18"/>
      </w:rPr>
    </w:pPr>
    <w:r w:rsidRPr="00684DC0">
      <w:rPr>
        <w:rFonts w:ascii="Arial" w:hAnsi="Arial" w:cs="Arial"/>
        <w:sz w:val="18"/>
        <w:szCs w:val="18"/>
      </w:rPr>
      <w:t>September</w:t>
    </w:r>
    <w:r w:rsidR="005B6B90" w:rsidRPr="00684DC0">
      <w:rPr>
        <w:rFonts w:ascii="Arial" w:hAnsi="Arial" w:cs="Arial"/>
        <w:sz w:val="18"/>
        <w:szCs w:val="18"/>
      </w:rPr>
      <w:t xml:space="preserve"> 2018</w:t>
    </w:r>
  </w:p>
  <w:p w14:paraId="3BF1D9B0" w14:textId="77777777" w:rsidR="005B6B90" w:rsidRPr="00684DC0" w:rsidRDefault="005B6B90">
    <w:pPr>
      <w:pStyle w:val="Footer"/>
      <w:rPr>
        <w:rFonts w:ascii="Arial" w:hAnsi="Arial" w:cs="Arial"/>
        <w:sz w:val="18"/>
        <w:szCs w:val="18"/>
      </w:rPr>
    </w:pPr>
    <w:r w:rsidRPr="00684DC0">
      <w:rPr>
        <w:rFonts w:ascii="Arial" w:hAnsi="Arial" w:cs="Arial"/>
        <w:sz w:val="18"/>
        <w:szCs w:val="18"/>
      </w:rPr>
      <w:t>Privacy Notice V.1</w:t>
    </w:r>
  </w:p>
  <w:p w14:paraId="4838F753" w14:textId="77777777" w:rsidR="008F19B0" w:rsidRDefault="008F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F2EA" w14:textId="77777777" w:rsidR="00ED4790" w:rsidRDefault="00ED4790" w:rsidP="000E7AEA">
      <w:pPr>
        <w:spacing w:line="240" w:lineRule="auto"/>
      </w:pPr>
      <w:r>
        <w:separator/>
      </w:r>
    </w:p>
  </w:footnote>
  <w:footnote w:type="continuationSeparator" w:id="0">
    <w:p w14:paraId="11F70037" w14:textId="77777777" w:rsidR="00ED4790" w:rsidRDefault="00ED4790" w:rsidP="000E7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7BD9" w14:textId="77777777" w:rsidR="000E7AEA" w:rsidRDefault="000325D3">
    <w:pPr>
      <w:pStyle w:val="Header"/>
    </w:pPr>
    <w:r>
      <w:rPr>
        <w:noProof/>
      </w:rPr>
      <w:pict w14:anchorId="2E42F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989" o:spid="_x0000_s2050" type="#_x0000_t75" style="position:absolute;left:0;text-align:left;margin-left:0;margin-top:0;width:429.4pt;height:697.75pt;z-index:-251657216;mso-position-horizontal:center;mso-position-horizontal-relative:margin;mso-position-vertical:center;mso-position-vertical-relative:margin" o:allowincell="f">
          <v:imagedata r:id="rId1" o:title="TCV_logo_COL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915D" w14:textId="77777777" w:rsidR="00C61E7A" w:rsidRPr="00C61E7A" w:rsidRDefault="00C61E7A" w:rsidP="00C61E7A">
    <w:pPr>
      <w:jc w:val="center"/>
      <w:rPr>
        <w:rFonts w:ascii="Arial" w:hAnsi="Arial" w:cs="Arial"/>
        <w:b/>
        <w:sz w:val="32"/>
        <w:szCs w:val="32"/>
      </w:rPr>
    </w:pPr>
    <w:r w:rsidRPr="00C61E7A">
      <w:rPr>
        <w:rFonts w:ascii="Arial" w:hAnsi="Arial" w:cs="Arial"/>
        <w:b/>
        <w:sz w:val="32"/>
        <w:szCs w:val="32"/>
      </w:rPr>
      <w:t>Privacy Notice</w:t>
    </w:r>
  </w:p>
  <w:p w14:paraId="65044625" w14:textId="77777777" w:rsidR="000E7AEA" w:rsidRDefault="000325D3">
    <w:pPr>
      <w:pStyle w:val="Header"/>
    </w:pPr>
    <w:r>
      <w:rPr>
        <w:noProof/>
      </w:rPr>
      <w:pict w14:anchorId="5A6B3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990" o:spid="_x0000_s2051" type="#_x0000_t75" style="position:absolute;left:0;text-align:left;margin-left:0;margin-top:0;width:429.4pt;height:697.75pt;z-index:-251656192;mso-position-horizontal:center;mso-position-horizontal-relative:margin;mso-position-vertical:center;mso-position-vertical-relative:margin" o:allowincell="f">
          <v:imagedata r:id="rId1" o:title="TCV_logo_COL_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9A58" w14:textId="77777777" w:rsidR="000E7AEA" w:rsidRDefault="000325D3">
    <w:pPr>
      <w:pStyle w:val="Header"/>
    </w:pPr>
    <w:r>
      <w:rPr>
        <w:noProof/>
      </w:rPr>
      <w:pict w14:anchorId="5E835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988" o:spid="_x0000_s2049" type="#_x0000_t75" style="position:absolute;left:0;text-align:left;margin-left:0;margin-top:0;width:429.4pt;height:697.75pt;z-index:-251658240;mso-position-horizontal:center;mso-position-horizontal-relative:margin;mso-position-vertical:center;mso-position-vertical-relative:margin" o:allowincell="f">
          <v:imagedata r:id="rId1" o:title="TCV_logo_COL_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ECC"/>
    <w:multiLevelType w:val="hybridMultilevel"/>
    <w:tmpl w:val="C1DE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E35B5"/>
    <w:multiLevelType w:val="hybridMultilevel"/>
    <w:tmpl w:val="EB8A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54BCF"/>
    <w:multiLevelType w:val="hybridMultilevel"/>
    <w:tmpl w:val="344C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C39A5"/>
    <w:multiLevelType w:val="hybridMultilevel"/>
    <w:tmpl w:val="4EFCAB54"/>
    <w:lvl w:ilvl="0" w:tplc="8A8C95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47A8"/>
    <w:multiLevelType w:val="hybridMultilevel"/>
    <w:tmpl w:val="9D86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tjSyBFIWQGyopKMUnFpcnJmfB1JgWAsAYBnE2iwAAAA="/>
  </w:docVars>
  <w:rsids>
    <w:rsidRoot w:val="000E7AEA"/>
    <w:rsid w:val="00092493"/>
    <w:rsid w:val="000E7AEA"/>
    <w:rsid w:val="000F77F1"/>
    <w:rsid w:val="002021C1"/>
    <w:rsid w:val="00280BF7"/>
    <w:rsid w:val="002A61D1"/>
    <w:rsid w:val="002C51A4"/>
    <w:rsid w:val="00361A95"/>
    <w:rsid w:val="005B6B90"/>
    <w:rsid w:val="00633466"/>
    <w:rsid w:val="00641DEF"/>
    <w:rsid w:val="00684DC0"/>
    <w:rsid w:val="00785821"/>
    <w:rsid w:val="007B14EC"/>
    <w:rsid w:val="008720D3"/>
    <w:rsid w:val="008B4829"/>
    <w:rsid w:val="008F19B0"/>
    <w:rsid w:val="009F0F00"/>
    <w:rsid w:val="00C61E7A"/>
    <w:rsid w:val="00E10850"/>
    <w:rsid w:val="00ED4790"/>
    <w:rsid w:val="00F23593"/>
    <w:rsid w:val="00FC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D0B30B"/>
  <w15:chartTrackingRefBased/>
  <w15:docId w15:val="{905AEF6B-E67B-4389-B8B3-25C38C62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AEA"/>
    <w:pPr>
      <w:tabs>
        <w:tab w:val="center" w:pos="4513"/>
        <w:tab w:val="right" w:pos="9026"/>
      </w:tabs>
      <w:spacing w:line="240" w:lineRule="auto"/>
    </w:pPr>
  </w:style>
  <w:style w:type="character" w:customStyle="1" w:styleId="HeaderChar">
    <w:name w:val="Header Char"/>
    <w:basedOn w:val="DefaultParagraphFont"/>
    <w:link w:val="Header"/>
    <w:uiPriority w:val="99"/>
    <w:rsid w:val="000E7AEA"/>
  </w:style>
  <w:style w:type="paragraph" w:styleId="Footer">
    <w:name w:val="footer"/>
    <w:basedOn w:val="Normal"/>
    <w:link w:val="FooterChar"/>
    <w:uiPriority w:val="99"/>
    <w:unhideWhenUsed/>
    <w:rsid w:val="000E7AEA"/>
    <w:pPr>
      <w:tabs>
        <w:tab w:val="center" w:pos="4513"/>
        <w:tab w:val="right" w:pos="9026"/>
      </w:tabs>
      <w:spacing w:line="240" w:lineRule="auto"/>
    </w:pPr>
  </w:style>
  <w:style w:type="character" w:customStyle="1" w:styleId="FooterChar">
    <w:name w:val="Footer Char"/>
    <w:basedOn w:val="DefaultParagraphFont"/>
    <w:link w:val="Footer"/>
    <w:uiPriority w:val="99"/>
    <w:rsid w:val="000E7AEA"/>
  </w:style>
  <w:style w:type="paragraph" w:styleId="ListParagraph">
    <w:name w:val="List Paragraph"/>
    <w:basedOn w:val="Normal"/>
    <w:uiPriority w:val="34"/>
    <w:qFormat/>
    <w:rsid w:val="000E7AEA"/>
    <w:pPr>
      <w:ind w:left="720"/>
      <w:contextualSpacing/>
    </w:pPr>
  </w:style>
  <w:style w:type="paragraph" w:customStyle="1" w:styleId="Default">
    <w:name w:val="Default"/>
    <w:rsid w:val="00684DC0"/>
    <w:pPr>
      <w:autoSpaceDE w:val="0"/>
      <w:autoSpaceDN w:val="0"/>
      <w:adjustRightInd w:val="0"/>
      <w:spacing w:line="240" w:lineRule="auto"/>
      <w:jc w:val="left"/>
    </w:pPr>
    <w:rPr>
      <w:rFonts w:ascii="Arial" w:hAnsi="Arial" w:cs="Arial"/>
      <w:color w:val="000000"/>
      <w:sz w:val="24"/>
      <w:szCs w:val="24"/>
    </w:rPr>
  </w:style>
  <w:style w:type="character" w:styleId="Hyperlink">
    <w:name w:val="Hyperlink"/>
    <w:basedOn w:val="DefaultParagraphFont"/>
    <w:uiPriority w:val="99"/>
    <w:unhideWhenUsed/>
    <w:rsid w:val="00684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v.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213B-ED59-4A8D-AEF5-A1339771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Brighton</dc:creator>
  <cp:keywords/>
  <dc:description/>
  <cp:lastModifiedBy>Denver Slowther</cp:lastModifiedBy>
  <cp:revision>4</cp:revision>
  <dcterms:created xsi:type="dcterms:W3CDTF">2018-09-20T12:49:00Z</dcterms:created>
  <dcterms:modified xsi:type="dcterms:W3CDTF">2018-09-21T09:54:00Z</dcterms:modified>
</cp:coreProperties>
</file>